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ВПР по обществознанию 8 класс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 ответ на первый вопрос, например: чтобы избежать потери денег;</w:t>
        <w:br/>
      </w:r>
      <w:r>
        <w:t>(Может быть дан иной уместный ответ на первый вопрос.)</w:t>
      </w:r>
    </w:p>
    <w:p>
      <w:pPr>
        <w:ind w:left="0" w:right="0"/>
      </w:pPr>
      <w:r/>
      <w:r>
        <w:t>2) рассказ о себе как о потребителе, пользующемся услугами банкомата, должен включать в себя:</w:t>
        <w:br/>
      </w:r>
      <w:r>
        <w:t>– указание на то, как часто обучающийся / его семья пользуется банкоматом в течение недели;</w:t>
        <w:br/>
      </w:r>
      <w:r>
        <w:t>– указания одной или нескольких операций, для которых банкомат используется чаще всего;</w:t>
        <w:br/>
      </w:r>
      <w:r>
        <w:t>– указание не менее двух правил использования банкомата для снятия денег;</w:t>
        <w:br/>
      </w:r>
      <w:r>
        <w:t>– объяснение того, что следует сделать при использовании банкомата, расположенного в новом месте / банкомата неизвестного банка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245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11222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может содержать следующие элементы:</w:t>
        <w:br/>
      </w:r>
      <w:r>
        <w:t>1) ответ на первый вопрос: семья владеет квартирой, гаражом и двумя автомобилями;</w:t>
        <w:br/>
      </w:r>
      <w:r>
        <w:t>(Ответ на первый вопрос может быть представлен как в форме цитаты, так и в форме сжатого воспроизведения основной идеи соответствующего фрагмента условия задачи.)</w:t>
        <w:br/>
      </w:r>
      <w:r>
        <w:t>2) ответ на второй вопрос:</w:t>
        <w:br/>
      </w:r>
      <w:r>
        <w:t>─ заработные платы;</w:t>
        <w:br/>
      </w:r>
      <w:r>
        <w:t>─ пенсия;</w:t>
        <w:br/>
      </w:r>
      <w:r>
        <w:t>─ доход по депозиту.</w:t>
        <w:br/>
      </w:r>
      <w:r>
        <w:t>Ответ на второй вопрос засчитывается только при правильном указании трёх видов денежных доходов из условия задачи.</w:t>
        <w:br/>
      </w:r>
      <w:r>
        <w:t>Ответы на вопросы могут быть приведены в иных, близких по смыслу формулировка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  <w:jc w:val="both"/>
      </w:pPr>
      <w:r/>
      <w:r>
        <w:t>Правильный ответ может содержать следующие элементы:</w:t>
        <w:br/>
      </w:r>
      <w:r>
        <w:t>1) ответ на первый вопрос, например: деятельность, направленная на систематическое получение прибыли;</w:t>
        <w:br/>
      </w:r>
      <w:r>
        <w:t>2) объяснение, например: бизнес, как правило, связан с риском, поэтому бизнесмен может либо получить прибыль, либо потерять вложенные средства и разориться, в первом случае он получает деньги, а во втором случае – опыт неудачи, который позволит отточить свои навыки, чтобы в будущем успешно вести свои дела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В правильном ответе должны быть следующие элементы:</w:t>
        <w:br/>
      </w:r>
      <w:r>
        <w:t>1) заполнение пропуска в схеме, например: наука накапливает новые знания о разных социальных и природных явлениях;</w:t>
        <w:br/>
      </w:r>
      <w:r>
        <w:t>(Предложение может сформулировано иначе.)</w:t>
        <w:br/>
      </w:r>
      <w:r>
        <w:t>2) указана особенность, и приведён пример, например:</w:t>
        <w:br/>
      </w:r>
      <w:r>
        <w:t>– использование специального языка (учёный записал математическую формулу, используя символы);</w:t>
        <w:br/>
      </w:r>
      <w:r>
        <w:t>– проверка полученных результатов (молодой физик провёл несколько экспериментов в разных условиях и пришёл к одинаковому результату);</w:t>
        <w:br/>
      </w:r>
      <w:r>
        <w:t>– применение особых методов (учёный-историк использовал сравнительно-исторический метод в своей научной работе).</w:t>
        <w:br/>
      </w:r>
      <w:r>
        <w:t>(Могут быть указана другая особенность и приведён другой уместный пример.)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  <w:jc w:val="both"/>
      </w:pPr>
      <w:r/>
      <w:r>
        <w:t xml:space="preserve">Правильный ответ должен содержать следующие элементы:                               </w:t>
      </w:r>
    </w:p>
    <w:p>
      <w:pPr>
        <w:ind w:left="0" w:right="0"/>
        <w:jc w:val="both"/>
      </w:pPr>
      <w:r/>
      <w:r>
        <w:t>1) ответ на вопрос, например: все три изображения относятся к покупке товаров в магазине / к выполнению роли потребителя (покупателя);</w:t>
        <w:br/>
      </w:r>
      <w:r>
        <w:t>(Может быть дан другой ответ на вопрос, не противоречащий смыслу задания.)</w:t>
        <w:br/>
      </w:r>
      <w:r>
        <w:t>2) объяснения, например:</w:t>
        <w:br/>
      </w:r>
      <w:r>
        <w:t>– следует выбирать только те товары, которые действительно необходимы;</w:t>
        <w:br/>
      </w:r>
      <w:r>
        <w:t>– следует обязательно смотреть срок годности товара, изучать его состав и возможные риски для здоровья потребителя.</w:t>
      </w:r>
    </w:p>
    <w:p>
      <w:pPr>
        <w:ind w:left="0" w:right="0"/>
        <w:jc w:val="both"/>
      </w:pPr>
      <w:r/>
      <w:r>
        <w:t>Могут быть даны другие объяснения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  <w:jc w:val="both"/>
      </w:pPr>
      <w:r/>
      <w:r>
        <w:t>Правильный ответ должен содержать краткое (из 5–7 предложений) сообщение об экономической функции домохозяйств с использованием шести предложенных понятий, например:</w:t>
        <w:br/>
      </w:r>
      <w:r>
        <w:t>Домохозяйства выполняют ряд экономических функций. Как известно, одним из видов экономической деятельности является потребление. Потребляя товары и услуги, домохозяйства стимулируют производство. Для наиболее полного удовлетворения потребностей необходим рациональный подход к составлению семейного бюджета. Нужно детально расписывать статьи дохода и расхода домохозяйства, учитывать семейные сбережения. Другим проявлением экономической функции домохозяйств является разумное распределение домашних обязанностей. И, наконец, домохозяйства являются основным поставщиком трудовых ресурсов.</w:t>
        <w:br/>
      </w:r>
      <w:r>
        <w:t>Может быть составлено другое краткое сообщение с использованием шести предложенных понятий.</w:t>
        <w:br/>
      </w:r>
      <w:r>
        <w:t>Указание количества предложений в задании является ориентировочным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